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76" w:rsidRPr="00867DC2" w:rsidRDefault="00A54C76" w:rsidP="00A54C76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67DC2">
        <w:rPr>
          <w:rFonts w:ascii="仿宋" w:eastAsia="仿宋" w:hAnsi="仿宋" w:hint="eastAsia"/>
          <w:b/>
          <w:sz w:val="28"/>
          <w:szCs w:val="28"/>
        </w:rPr>
        <w:t>液压系统液压元件明细表（对应原理图）：</w:t>
      </w:r>
    </w:p>
    <w:p w:rsidR="00A54C76" w:rsidRDefault="00A54C76" w:rsidP="00A54C76">
      <w:pPr>
        <w:rPr>
          <w:rFonts w:ascii="仿宋" w:eastAsia="仿宋" w:hAnsi="仿宋"/>
          <w:b/>
          <w:sz w:val="28"/>
          <w:szCs w:val="28"/>
        </w:rPr>
      </w:pPr>
      <w:r w:rsidRPr="00867DC2">
        <w:rPr>
          <w:rFonts w:ascii="仿宋" w:eastAsia="仿宋" w:hAnsi="仿宋" w:hint="eastAsia"/>
          <w:b/>
          <w:sz w:val="28"/>
          <w:szCs w:val="28"/>
        </w:rPr>
        <w:t>2.1、泵站</w:t>
      </w:r>
    </w:p>
    <w:tbl>
      <w:tblPr>
        <w:tblW w:w="9095" w:type="dxa"/>
        <w:jc w:val="center"/>
        <w:tblInd w:w="364" w:type="dxa"/>
        <w:tblLayout w:type="fixed"/>
        <w:tblLook w:val="04A0" w:firstRow="1" w:lastRow="0" w:firstColumn="1" w:lastColumn="0" w:noHBand="0" w:noVBand="1"/>
      </w:tblPr>
      <w:tblGrid>
        <w:gridCol w:w="537"/>
        <w:gridCol w:w="3119"/>
        <w:gridCol w:w="1559"/>
        <w:gridCol w:w="567"/>
        <w:gridCol w:w="1984"/>
        <w:gridCol w:w="1329"/>
      </w:tblGrid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厂家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B82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B8209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00L，不锈钢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低压油箱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A41C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A41C0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00L,1.6MPa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21DB" w:rsidRPr="00600BBA" w:rsidTr="006B345E">
        <w:trPr>
          <w:trHeight w:val="555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DB" w:rsidRPr="00600BBA" w:rsidRDefault="000621DB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DB" w:rsidRPr="00966ABF" w:rsidRDefault="000621DB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SBWZ-Pt100-0.5K21</w:t>
            </w:r>
            <w:r w:rsidRPr="0016386C">
              <w:rPr>
                <w:rFonts w:ascii="宋体" w:hAnsi="宋体" w:cs="宋体" w:hint="eastAsia"/>
                <w:color w:val="000000"/>
                <w:kern w:val="0"/>
                <w:sz w:val="24"/>
              </w:rPr>
              <w:t>φ</w:t>
            </w: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8.0-1L/I=300/150，</w:t>
            </w:r>
            <w:r w:rsidRPr="00966ABF">
              <w:rPr>
                <w:rFonts w:ascii="宋体" w:hAnsi="宋体" w:cs="宋体"/>
                <w:color w:val="000000"/>
                <w:kern w:val="0"/>
                <w:sz w:val="24"/>
              </w:rPr>
              <w:t>M27x2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DB" w:rsidRPr="00966ABF" w:rsidRDefault="000621DB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温度变送器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DB" w:rsidRPr="00966ABF" w:rsidRDefault="000621DB" w:rsidP="00966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DB" w:rsidRPr="00966ABF" w:rsidRDefault="000621DB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4-20mA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21DB" w:rsidRPr="00966ABF" w:rsidRDefault="000621DB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康宇</w:t>
            </w:r>
            <w:proofErr w:type="gramEnd"/>
          </w:p>
        </w:tc>
      </w:tr>
      <w:tr w:rsidR="00600BBA" w:rsidRPr="00600BBA" w:rsidTr="006B345E">
        <w:trPr>
          <w:trHeight w:val="60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A21F-40P ，DN15不锈钢(0.2~0.6MPa)0.4MPa氮气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气动安全阀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0.4MPa氮气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无锡苏晋和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B613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ZYQ41F-16C DN</w:t>
            </w:r>
            <w:r w:rsidR="00B61316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放油球阀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1461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YJZQ-H2</w:t>
            </w:r>
            <w:r w:rsidR="001461E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QXF-5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QXF型充气阀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朝日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5.2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CQJ-1.6MPa  L=2500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CQJ型充气工具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1.6MPa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宁波天</w:t>
            </w: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祥</w:t>
            </w:r>
            <w:proofErr w:type="gramEnd"/>
          </w:p>
        </w:tc>
      </w:tr>
      <w:tr w:rsidR="00600BBA" w:rsidRPr="00600BBA" w:rsidTr="006B345E">
        <w:trPr>
          <w:trHeight w:val="774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8D3DA0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3DA0">
              <w:rPr>
                <w:rFonts w:ascii="宋体" w:hAnsi="宋体" w:cs="宋体" w:hint="eastAsia"/>
                <w:color w:val="000000"/>
                <w:kern w:val="0"/>
                <w:sz w:val="24"/>
              </w:rPr>
              <w:t>UHA-511-Z/V-X-20/25G-II-2.5-1250-900-A-J/2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磁翻板</w:t>
            </w: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液位计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带1模拟量输出；开关三点：报警、最小及最高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上海天敏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PV063R1K1T1NMMC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轴向柱塞泵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PARKER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IE3-M2BAF250SMA4-4P-B35-55KW</w:t>
            </w:r>
            <w:r w:rsidRPr="00600BBA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55KW，4级</w:t>
            </w:r>
          </w:p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接线盒顶置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ABB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ML65*125/40*70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联轴器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海门恒博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LC25DB20E7X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北京华德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PF-150-20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充液阀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油</w:t>
            </w: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670DD7A1X5D-16Q DN125</w:t>
            </w:r>
            <w:r w:rsidRPr="00600BBA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油泵进油蝶阀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DN125带行程开关PN16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鼎瑞特</w:t>
            </w:r>
            <w:proofErr w:type="gramEnd"/>
          </w:p>
        </w:tc>
      </w:tr>
      <w:tr w:rsidR="009676E2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600BBA" w:rsidRDefault="009676E2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DBDS6K1X/400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9676E2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600BBA" w:rsidRDefault="009676E2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M-SR25 KE05-10B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DN25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76E2" w:rsidRPr="00966ABF" w:rsidRDefault="009676E2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7A6E4E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4E" w:rsidRPr="00600BBA" w:rsidRDefault="007A6E4E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4E" w:rsidRPr="00966ABF" w:rsidRDefault="007A6E4E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PV028R1K1T1NMMC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4E" w:rsidRPr="00966ABF" w:rsidRDefault="007A6E4E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轴向柱塞泵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4E" w:rsidRPr="00966ABF" w:rsidRDefault="007A6E4E" w:rsidP="009662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4E" w:rsidRPr="00966ABF" w:rsidRDefault="007A6E4E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E4E" w:rsidRPr="00966ABF" w:rsidRDefault="007A6E4E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kern w:val="0"/>
                <w:sz w:val="24"/>
              </w:rPr>
              <w:t>PARKER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IE3-M2BAF180MLB4-4P-B35-22KW</w:t>
            </w:r>
            <w:r w:rsidRPr="00600BBA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22KW，4级</w:t>
            </w:r>
          </w:p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接线盒顶置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ABB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NT48*110(21)/22*40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联轴器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海门恒博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DBDS10K1X/315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YK60I G1/4 0-1.6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0-1.6MPa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文亨</w:t>
            </w:r>
            <w:proofErr w:type="gramEnd"/>
          </w:p>
        </w:tc>
      </w:tr>
      <w:tr w:rsidR="00600BBA" w:rsidRPr="00600BBA" w:rsidTr="006B345E">
        <w:trPr>
          <w:trHeight w:val="6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E9547C" w:rsidP="006A1A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547C">
              <w:rPr>
                <w:rFonts w:ascii="宋体" w:hAnsi="宋体" w:cs="宋体"/>
                <w:kern w:val="0"/>
                <w:sz w:val="24"/>
              </w:rPr>
              <w:t>GR55SMT-16B/</w:t>
            </w:r>
            <w:r w:rsidR="006A1AB5"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E9547C">
              <w:rPr>
                <w:rFonts w:ascii="宋体" w:hAnsi="宋体" w:cs="宋体"/>
                <w:kern w:val="0"/>
                <w:sz w:val="24"/>
              </w:rPr>
              <w:t>0LTM/160M1-2-11KW-B35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螺杆泵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A1A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Q＝</w:t>
            </w:r>
            <w:r w:rsidR="006A1AB5">
              <w:rPr>
                <w:rFonts w:ascii="宋体" w:hAnsi="宋体" w:cs="宋体" w:hint="eastAsia"/>
                <w:kern w:val="0"/>
                <w:sz w:val="24"/>
              </w:rPr>
              <w:t>25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0L/Min , 2950RPM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海林柯</w:t>
            </w:r>
          </w:p>
        </w:tc>
      </w:tr>
      <w:tr w:rsidR="00600BBA" w:rsidRPr="00600BBA" w:rsidTr="006B345E">
        <w:trPr>
          <w:trHeight w:val="6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20.1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DA39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IE3-M2BAF132SD2-2P-B35-</w:t>
            </w:r>
            <w:r w:rsidR="00DA3985"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E6A92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="00600BBA"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KW，2950RPM接线盒顶置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ABB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KHB-G11/4-1212-01X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714D0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中冶阜宁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8D7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'620D7A1X5D-16 DN</w:t>
            </w:r>
            <w:r w:rsidR="008D779F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600BBA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蝶阀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8D77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DN</w:t>
            </w:r>
            <w:r w:rsidR="008D779F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600BBA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鼎瑞特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9117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DBDS</w:t>
            </w:r>
            <w:r w:rsidR="009117BF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600BBA">
              <w:rPr>
                <w:rFonts w:ascii="宋体" w:hAnsi="宋体" w:cs="宋体"/>
                <w:kern w:val="0"/>
                <w:sz w:val="24"/>
              </w:rPr>
              <w:t>0P1X/</w:t>
            </w:r>
            <w:r w:rsidR="0013456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北京华德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DB0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SRLF-</w:t>
            </w:r>
            <w:r w:rsidR="00DB095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7A2AAF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0*</w:t>
            </w:r>
            <w:r w:rsidR="007A2AAF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双筒过滤器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DB09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滤芯： SFX</w:t>
            </w:r>
            <w:r w:rsidR="00DB095F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7A2AA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00BBA">
              <w:rPr>
                <w:rFonts w:ascii="宋体" w:hAnsi="宋体" w:cs="宋体" w:hint="eastAsia"/>
                <w:kern w:val="0"/>
                <w:szCs w:val="21"/>
              </w:rPr>
              <w:t>0x</w:t>
            </w:r>
            <w:r w:rsidR="007A2AA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00BBA">
              <w:rPr>
                <w:rFonts w:ascii="宋体" w:hAnsi="宋体" w:cs="宋体" w:hint="eastAsia"/>
                <w:kern w:val="0"/>
                <w:szCs w:val="21"/>
              </w:rPr>
              <w:t>,备2件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不锈钢波纹管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1.6MPa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上海致</w:t>
            </w: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莘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D707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H72H-16C DN</w:t>
            </w:r>
            <w:r w:rsidR="00D70769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对夹式单向阀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D707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</w:t>
            </w:r>
            <w:r w:rsidR="00D70769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温州蓝天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H72H-16C DN80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对夹式单向阀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温州蓝天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DB0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GL</w:t>
            </w:r>
            <w:r w:rsidR="009D63CC">
              <w:rPr>
                <w:rFonts w:ascii="宋体" w:hAnsi="宋体" w:cs="宋体" w:hint="eastAsia"/>
                <w:kern w:val="0"/>
                <w:sz w:val="24"/>
              </w:rPr>
              <w:t>C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4-</w:t>
            </w:r>
            <w:r w:rsidR="002866EF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DB095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/1.6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冷却器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2866EF" w:rsidP="00DB0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DB095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600BBA" w:rsidRPr="00600BBA">
              <w:rPr>
                <w:rFonts w:ascii="宋体" w:hAnsi="宋体" w:cs="宋体" w:hint="eastAsia"/>
                <w:kern w:val="0"/>
                <w:sz w:val="24"/>
              </w:rPr>
              <w:t>M</w:t>
            </w:r>
            <w:r w:rsidR="00600BBA" w:rsidRPr="00600BBA">
              <w:rPr>
                <w:kern w:val="0"/>
                <w:sz w:val="24"/>
              </w:rPr>
              <w:t>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C84E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GL41H-16 DN</w:t>
            </w:r>
            <w:r w:rsidR="00C84E32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水过滤器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滤芯不锈钢法兰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鼎瑞特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DF-50F/24V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电磁水阀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C84E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DC24V， DN</w:t>
            </w:r>
            <w:r w:rsidR="00C84E32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600BBA">
              <w:rPr>
                <w:rFonts w:ascii="宋体" w:hAnsi="宋体" w:cs="宋体" w:hint="eastAsia"/>
                <w:kern w:val="0"/>
                <w:szCs w:val="21"/>
              </w:rPr>
              <w:t>0常闭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鼎瑞特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D71X-16 DN150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蝶阀（带行程开关）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DN150，1.6MPa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上海辉煌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H72H-16C DN40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对夹式单向阀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温州蓝天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LC16A20D7X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北京华德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LEH-3C-X24DC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ATOS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LEH-3A-X24DC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ATOS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LC40A10E/7X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北京华德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Q11F-16C DN32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NXQA-16/31.5L-A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蓄能器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16L 31.5MPa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35458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58" w:rsidRPr="00600BBA" w:rsidRDefault="00735458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58" w:rsidRPr="00966ABF" w:rsidRDefault="00735458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D71X-16C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58" w:rsidRPr="00966ABF" w:rsidRDefault="00735458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58" w:rsidRPr="00966ABF" w:rsidRDefault="00735458" w:rsidP="00966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58" w:rsidRPr="00966ABF" w:rsidRDefault="00735458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DN100 PN16 带</w:t>
            </w:r>
            <w:proofErr w:type="gramStart"/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发讯器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5458" w:rsidRPr="00966ABF" w:rsidRDefault="00735458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奥</w:t>
            </w:r>
            <w:proofErr w:type="gramStart"/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特</w:t>
            </w:r>
            <w:proofErr w:type="gramEnd"/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斯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Q41F-16C DN20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615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A-10/0-4BAR/G1/4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压力传感器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24V/精度：0.25%，密封：DIN3852-E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WIKA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ZDR6DP2-5X/75YM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减压阀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HED8OP2X/100XNZ14KS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压力继电器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DBDS6K1X/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DBDS6K1X/400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LC63B05E7X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DBDS20K1X/400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NXQA-63/31.5L-A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蓄能器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L 31.5MPa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610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KHP-10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966ABF" w:rsidRDefault="0006610A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  <w:tr w:rsidR="0006610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KHP-25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A" w:rsidRPr="00966ABF" w:rsidRDefault="0006610A" w:rsidP="009662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66ABF">
              <w:rPr>
                <w:rFonts w:ascii="宋体" w:hAnsi="宋体" w:cs="宋体" w:hint="eastAsia"/>
                <w:color w:val="000000"/>
                <w:kern w:val="0"/>
                <w:sz w:val="24"/>
              </w:rPr>
              <w:t>DN40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10A" w:rsidRPr="00600BBA" w:rsidRDefault="0006610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17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KF-L8/14E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压力表开关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文亨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YK60I G1/4 0-40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压力表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0-40MPa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文亨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670DD7A1X5D-16Q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DN80 PN16 (带行程开关）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鼎瑞特</w:t>
            </w:r>
            <w:proofErr w:type="gramEnd"/>
          </w:p>
        </w:tc>
      </w:tr>
      <w:tr w:rsidR="00600BBA" w:rsidRPr="00600BBA" w:rsidTr="006B345E">
        <w:trPr>
          <w:trHeight w:val="615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A-10/0-400BAR/G1/4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压力传感器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4-20mA/精度：0.25%，密封：DIN3852-E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WIKA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D71X-16C DN50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3732FF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DN50，PN16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上海辉煌</w:t>
            </w:r>
          </w:p>
        </w:tc>
      </w:tr>
      <w:tr w:rsidR="00600BBA" w:rsidRPr="00600BBA" w:rsidTr="006B345E">
        <w:trPr>
          <w:trHeight w:val="525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YK60I,G1/4 0-16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压力表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0-16MPa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文亨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PT-7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测压接头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谦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M-SR20KE05-1X/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DN20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KHM-50-F6X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KHB-25-F6X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DN25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</w:tbl>
    <w:p w:rsidR="00600BBA" w:rsidRPr="00867DC2" w:rsidRDefault="00600BBA" w:rsidP="00A54C76">
      <w:pPr>
        <w:rPr>
          <w:rFonts w:ascii="仿宋" w:eastAsia="仿宋" w:hAnsi="仿宋"/>
          <w:b/>
          <w:sz w:val="28"/>
          <w:szCs w:val="28"/>
        </w:rPr>
      </w:pPr>
    </w:p>
    <w:p w:rsidR="00A54C76" w:rsidRDefault="00A54C76" w:rsidP="00A54C76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867DC2">
        <w:rPr>
          <w:rFonts w:ascii="仿宋" w:eastAsia="仿宋" w:hAnsi="仿宋" w:cs="宋体" w:hint="eastAsia"/>
          <w:b/>
          <w:kern w:val="0"/>
          <w:sz w:val="28"/>
          <w:szCs w:val="28"/>
        </w:rPr>
        <w:t>2.2、加压和提升阀组</w:t>
      </w:r>
    </w:p>
    <w:tbl>
      <w:tblPr>
        <w:tblW w:w="9101" w:type="dxa"/>
        <w:jc w:val="center"/>
        <w:tblInd w:w="583" w:type="dxa"/>
        <w:tblLook w:val="04A0" w:firstRow="1" w:lastRow="0" w:firstColumn="1" w:lastColumn="0" w:noHBand="0" w:noVBand="1"/>
      </w:tblPr>
      <w:tblGrid>
        <w:gridCol w:w="568"/>
        <w:gridCol w:w="3086"/>
        <w:gridCol w:w="1559"/>
        <w:gridCol w:w="576"/>
        <w:gridCol w:w="1980"/>
        <w:gridCol w:w="1332"/>
      </w:tblGrid>
      <w:tr w:rsidR="00600BBA" w:rsidRPr="00600BBA" w:rsidTr="006B345E">
        <w:trPr>
          <w:trHeight w:val="33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厂家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LC16A20D7X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5E02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LEH-3C-X24DC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CE6F27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HED8OP2X/100XNZ14KS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压力继电器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DBDS6K1X/200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B74CF7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LEH-3A-X24DC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B345E">
        <w:trPr>
          <w:trHeight w:val="60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A-10/0-400BAR/G1/4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压力传感器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B74CF7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4-20mA/精度：0.25%，密封：DIN3852-E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WIKA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ZDR6DP2-4X/150YM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减压阀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632D">
              <w:rPr>
                <w:rFonts w:ascii="宋体" w:hAnsi="宋体" w:cs="宋体"/>
                <w:kern w:val="0"/>
                <w:sz w:val="24"/>
              </w:rPr>
              <w:t>M-SR08KE00-1X/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D" w:rsidRPr="00600BBA" w:rsidRDefault="0028632D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D" w:rsidRPr="00600BBA" w:rsidRDefault="0028632D" w:rsidP="009662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D" w:rsidRPr="00600BBA" w:rsidRDefault="0028632D" w:rsidP="009662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HED8OP2X/350XNZ14KS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压力继电器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PT-7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测压接头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谦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M-SR20KE05-1X/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CXBA-XBN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2863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SUN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DBDS6K1X/400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LC25DB50D7X/004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M-SR15KE05-1X/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4CK3001S3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液控单向阀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VIKERS</w:t>
            </w:r>
          </w:p>
        </w:tc>
      </w:tr>
      <w:tr w:rsidR="0028632D" w:rsidRPr="00600BBA" w:rsidTr="006B345E">
        <w:trPr>
          <w:trHeight w:val="390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90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DLHZO-TEB-040-T51/IQ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伺服比例阀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4-20mA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2D" w:rsidRPr="00600BBA" w:rsidRDefault="0028632D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</w:tbl>
    <w:p w:rsidR="00600BBA" w:rsidRPr="00867DC2" w:rsidRDefault="00600BBA" w:rsidP="00A54C76">
      <w:pPr>
        <w:rPr>
          <w:rFonts w:ascii="仿宋" w:eastAsia="仿宋" w:hAnsi="仿宋" w:cs="宋体"/>
          <w:b/>
          <w:kern w:val="0"/>
          <w:sz w:val="28"/>
          <w:szCs w:val="28"/>
        </w:rPr>
      </w:pPr>
    </w:p>
    <w:p w:rsidR="00A54C76" w:rsidRDefault="00A54C76" w:rsidP="00A54C76">
      <w:pPr>
        <w:rPr>
          <w:rFonts w:ascii="仿宋" w:eastAsia="仿宋" w:hAnsi="仿宋"/>
          <w:b/>
          <w:sz w:val="28"/>
          <w:szCs w:val="28"/>
        </w:rPr>
      </w:pPr>
      <w:r w:rsidRPr="00867DC2">
        <w:rPr>
          <w:rFonts w:ascii="仿宋" w:eastAsia="仿宋" w:hAnsi="仿宋" w:hint="eastAsia"/>
          <w:b/>
          <w:sz w:val="28"/>
          <w:szCs w:val="28"/>
        </w:rPr>
        <w:t>2.3、主阀块和控制阀</w:t>
      </w:r>
      <w:proofErr w:type="gramStart"/>
      <w:r w:rsidRPr="00867DC2">
        <w:rPr>
          <w:rFonts w:ascii="仿宋" w:eastAsia="仿宋" w:hAnsi="仿宋" w:hint="eastAsia"/>
          <w:b/>
          <w:sz w:val="28"/>
          <w:szCs w:val="28"/>
        </w:rPr>
        <w:t>块及其</w:t>
      </w:r>
      <w:proofErr w:type="gramEnd"/>
      <w:r w:rsidRPr="00867DC2">
        <w:rPr>
          <w:rFonts w:ascii="仿宋" w:eastAsia="仿宋" w:hAnsi="仿宋" w:hint="eastAsia"/>
          <w:b/>
          <w:sz w:val="28"/>
          <w:szCs w:val="28"/>
        </w:rPr>
        <w:t>他</w:t>
      </w:r>
    </w:p>
    <w:tbl>
      <w:tblPr>
        <w:tblW w:w="9114" w:type="dxa"/>
        <w:jc w:val="center"/>
        <w:tblInd w:w="649" w:type="dxa"/>
        <w:tblLayout w:type="fixed"/>
        <w:tblLook w:val="04A0" w:firstRow="1" w:lastRow="0" w:firstColumn="1" w:lastColumn="0" w:noHBand="0" w:noVBand="1"/>
      </w:tblPr>
      <w:tblGrid>
        <w:gridCol w:w="688"/>
        <w:gridCol w:w="2999"/>
        <w:gridCol w:w="1559"/>
        <w:gridCol w:w="567"/>
        <w:gridCol w:w="1984"/>
        <w:gridCol w:w="1317"/>
      </w:tblGrid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厂家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/>
                <w:color w:val="000000"/>
                <w:kern w:val="0"/>
                <w:sz w:val="24"/>
              </w:rPr>
              <w:t>Q11F-16C DN25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放油球阀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DBDS10K1X/400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KHB-G1-1212-01X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KHB-G11/4-1212-01X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LEH-3C-X24DC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HED8OP2X/100XNZ14KS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压力继电器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0-100bar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LEH-3A-X24DC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24V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PT-7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测压接头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谦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M-SR20KE05-1X/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DR10DP2-4X/150YM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减压阀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4WE6D6X/0FEG24N9XNZ24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电磁换向阀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382E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M-SR10KE0</w:t>
            </w:r>
            <w:r w:rsidR="00382ED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-1X/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M-SR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08</w:t>
            </w:r>
            <w:r w:rsidRPr="00600BBA">
              <w:rPr>
                <w:rFonts w:ascii="宋体" w:hAnsi="宋体" w:cs="宋体"/>
                <w:kern w:val="0"/>
                <w:sz w:val="24"/>
              </w:rPr>
              <w:t>KE05-1X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LC16A20D7X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DBDS6K1X/400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LC16DB50D7X/004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SGF-H660*5F-C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过滤器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备用滤芯一件(LH0660D5BN/HC)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SGF-H240*5F-C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过滤器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备用滤芯一件(LH0240D5BN/HC)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M-SR10KE05-1X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REXROTH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YE3-802-4B35</w:t>
            </w:r>
            <w:r w:rsidRPr="00600BBA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0.75KW，1000r/min</w:t>
            </w:r>
            <w:r w:rsidRPr="00600BBA">
              <w:rPr>
                <w:rFonts w:ascii="宋体" w:hAnsi="宋体" w:cs="宋体" w:hint="eastAsia"/>
                <w:kern w:val="0"/>
                <w:szCs w:val="21"/>
              </w:rPr>
              <w:t>接线盒顶置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江苏利多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DBDS6K10B/25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YB-E16</w:t>
            </w:r>
            <w:r w:rsidRPr="00600BBA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叶片泵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从轴端看</w:t>
            </w:r>
            <w:proofErr w:type="gramEnd"/>
            <w:r w:rsidRPr="00600BBA">
              <w:rPr>
                <w:rFonts w:ascii="宋体" w:hAnsi="宋体" w:cs="宋体" w:hint="eastAsia"/>
                <w:kern w:val="0"/>
                <w:sz w:val="24"/>
              </w:rPr>
              <w:t>顺时针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广液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S30A0-10/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华德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Q11F-16C DN25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KHB-13-F3X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58.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lastRenderedPageBreak/>
              <w:t>KHM-32-F6X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58.2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KHM-40-F3X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58.3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KHB-G3/4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C-M33X2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空气滤清器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Q11F-16C  DN20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低压球阀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B345E">
        <w:trPr>
          <w:trHeight w:val="390"/>
          <w:jc w:val="center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Q11F-16C DN25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低压球阀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</w:tbl>
    <w:p w:rsidR="00600BBA" w:rsidRDefault="00600BBA" w:rsidP="00A54C76">
      <w:pPr>
        <w:rPr>
          <w:rFonts w:ascii="仿宋" w:eastAsia="仿宋" w:hAnsi="仿宋"/>
          <w:b/>
          <w:sz w:val="28"/>
          <w:szCs w:val="28"/>
        </w:rPr>
      </w:pPr>
    </w:p>
    <w:p w:rsidR="00600BBA" w:rsidRPr="00867DC2" w:rsidRDefault="00A54C76" w:rsidP="00A54C76">
      <w:pPr>
        <w:rPr>
          <w:rFonts w:ascii="仿宋" w:eastAsia="仿宋" w:hAnsi="仿宋"/>
          <w:b/>
          <w:sz w:val="28"/>
          <w:szCs w:val="28"/>
        </w:rPr>
      </w:pPr>
      <w:r w:rsidRPr="00867DC2">
        <w:rPr>
          <w:rFonts w:ascii="仿宋" w:eastAsia="仿宋" w:hAnsi="仿宋" w:hint="eastAsia"/>
          <w:b/>
          <w:sz w:val="28"/>
          <w:szCs w:val="28"/>
        </w:rPr>
        <w:t>2.4、</w:t>
      </w:r>
      <w:r w:rsidR="00F6380F" w:rsidRPr="00867DC2">
        <w:rPr>
          <w:rFonts w:ascii="仿宋" w:eastAsia="仿宋" w:hAnsi="仿宋" w:hint="eastAsia"/>
          <w:b/>
          <w:sz w:val="28"/>
          <w:szCs w:val="28"/>
        </w:rPr>
        <w:t>钢带张紧和调偏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560"/>
        <w:gridCol w:w="567"/>
        <w:gridCol w:w="1984"/>
        <w:gridCol w:w="1276"/>
      </w:tblGrid>
      <w:tr w:rsidR="00600BBA" w:rsidRPr="00600BBA" w:rsidTr="00600BBA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厂家</w:t>
            </w:r>
          </w:p>
        </w:tc>
      </w:tr>
      <w:tr w:rsidR="00600BBA" w:rsidRPr="00600BBA" w:rsidTr="00600BB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A-10/0-400BAR/G1/4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压力传感器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4-20mA/精度：0.25%，密封：DIN3852-E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WIKA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PT-7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测压接头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谦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DBDS10K1X/400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/>
                <w:kern w:val="0"/>
                <w:sz w:val="24"/>
                <w:szCs w:val="21"/>
              </w:rPr>
              <w:t>CART LEH-3A-X24DC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24V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ATOS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M-SR10KE05-1X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DLHZO-TEB-040-T51/IQ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伺服控制阀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00BBA">
              <w:rPr>
                <w:rFonts w:ascii="宋体" w:hAnsi="宋体" w:cs="宋体" w:hint="eastAsia"/>
                <w:kern w:val="0"/>
                <w:sz w:val="20"/>
                <w:szCs w:val="20"/>
              </w:rPr>
              <w:t>(4-20mA,350bar)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00BBA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AQF-L32H3/AM60X2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蓄能器安全球阀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带表40Mpa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奉化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KHB-G1/2-1112-02X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NXQA-16/31.5-L-Y M60X2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蓄能器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16L 31.5M</w:t>
            </w:r>
            <w:r w:rsidRPr="00600BBA">
              <w:rPr>
                <w:rFonts w:ascii="宋体" w:hAnsi="宋体" w:cs="宋体"/>
                <w:kern w:val="0"/>
                <w:sz w:val="24"/>
              </w:rPr>
              <w:t>p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奉化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HED8OP2X/350XNZ14KS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压力继电器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SGF-H160*5F-C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过滤器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备用滤芯两件(LH0160D005BN3HC)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DLHZO-TEB-040-L31/IQ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伺服阀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00BBA">
              <w:rPr>
                <w:rFonts w:ascii="宋体" w:hAnsi="宋体" w:cs="宋体" w:hint="eastAsia"/>
                <w:kern w:val="0"/>
                <w:sz w:val="20"/>
                <w:szCs w:val="20"/>
              </w:rPr>
              <w:t>(4-20mA,350bar)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ZDR6DA2-4X/210Y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减压阀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M-SR8KE05-1X/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M-SR10KE05-1X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B34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</w:tbl>
    <w:p w:rsidR="00600BBA" w:rsidRPr="00867DC2" w:rsidRDefault="00600BBA" w:rsidP="00A54C76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A54C76" w:rsidRDefault="00A54C76" w:rsidP="00A54C76">
      <w:pPr>
        <w:rPr>
          <w:rFonts w:ascii="仿宋" w:eastAsia="仿宋" w:hAnsi="仿宋"/>
          <w:b/>
          <w:sz w:val="28"/>
          <w:szCs w:val="28"/>
        </w:rPr>
      </w:pPr>
      <w:r w:rsidRPr="00867DC2">
        <w:rPr>
          <w:rFonts w:ascii="仿宋" w:eastAsia="仿宋" w:hAnsi="仿宋" w:hint="eastAsia"/>
          <w:b/>
          <w:sz w:val="28"/>
          <w:szCs w:val="28"/>
        </w:rPr>
        <w:t>2.5、</w:t>
      </w:r>
      <w:r w:rsidR="00600BBA">
        <w:rPr>
          <w:rFonts w:ascii="仿宋" w:eastAsia="仿宋" w:hAnsi="仿宋" w:hint="eastAsia"/>
          <w:b/>
          <w:sz w:val="28"/>
          <w:szCs w:val="28"/>
        </w:rPr>
        <w:t>平衡油缸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709"/>
        <w:gridCol w:w="2976"/>
        <w:gridCol w:w="1560"/>
        <w:gridCol w:w="567"/>
        <w:gridCol w:w="1984"/>
        <w:gridCol w:w="1276"/>
      </w:tblGrid>
      <w:tr w:rsidR="00600BBA" w:rsidRPr="00600BBA" w:rsidTr="00600BBA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数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材料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厂家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LC16A20D7X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LEH-3C-X24DC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ATOS</w:t>
            </w:r>
          </w:p>
        </w:tc>
      </w:tr>
      <w:tr w:rsidR="00600BBA" w:rsidRPr="00600BBA" w:rsidTr="00600BBA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A-10/0-400BAR/G1/4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压力传感器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4-20mA/精度：0.25%，密封：DIN3852-E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WIKA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M-SR8KE02-10B/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CART LEH-3A-X24DC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ATOS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DBDS6P1X/200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DR6DP3-5X/150YM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减压阀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PT-7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测压接头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谦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M-SR20KE05-1X/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CXBA-XBN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SUN 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DBDS6K1X/315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LC25DB50D7X/004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4CK3001S3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液控单向阀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VIKERS</w:t>
            </w:r>
          </w:p>
        </w:tc>
      </w:tr>
      <w:tr w:rsidR="00600BBA" w:rsidRPr="00600BBA" w:rsidTr="00600BB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DLHZO-TEB-040-T51/IQ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伺服比例阀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4-20mA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</w:tbl>
    <w:p w:rsidR="00600BBA" w:rsidRPr="00867DC2" w:rsidRDefault="00600BBA" w:rsidP="00A54C76">
      <w:pPr>
        <w:rPr>
          <w:rFonts w:ascii="仿宋" w:eastAsia="仿宋" w:hAnsi="仿宋"/>
          <w:b/>
          <w:sz w:val="28"/>
          <w:szCs w:val="28"/>
        </w:rPr>
      </w:pPr>
    </w:p>
    <w:p w:rsidR="00A54C76" w:rsidRDefault="00A54C76" w:rsidP="00A54C76">
      <w:pPr>
        <w:rPr>
          <w:rFonts w:ascii="仿宋" w:eastAsia="仿宋" w:hAnsi="仿宋"/>
          <w:b/>
          <w:sz w:val="28"/>
          <w:szCs w:val="28"/>
        </w:rPr>
      </w:pPr>
      <w:r w:rsidRPr="00867DC2">
        <w:rPr>
          <w:rFonts w:ascii="仿宋" w:eastAsia="仿宋" w:hAnsi="仿宋" w:hint="eastAsia"/>
          <w:b/>
          <w:sz w:val="28"/>
          <w:szCs w:val="28"/>
        </w:rPr>
        <w:t>2.6、预压机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560"/>
        <w:gridCol w:w="567"/>
        <w:gridCol w:w="1984"/>
        <w:gridCol w:w="1276"/>
      </w:tblGrid>
      <w:tr w:rsidR="00600BBA" w:rsidRPr="00600BBA" w:rsidTr="00600BBA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厂家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M-3SED10CK1X/350CG24N9K4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/>
                <w:kern w:val="0"/>
                <w:sz w:val="24"/>
                <w:szCs w:val="21"/>
              </w:rPr>
              <w:t>CART LEH-3A-X24DC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color w:val="00B0F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ATOS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DLHZO-TEB-040-T51/IQ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伺服比例阀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4-20mA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ATOS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M-SR8KE05-1X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M-SR15KE02-1X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DBDS10P1X/315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LFA16KWA7X/P10X12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逻辑盖板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A-10/0-400BAR/G1/4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压力传感器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4-20mA/精度：0.25%，密封：DIN3852-E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WIKA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PT-7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测压接头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谦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ZDR6DP2/150YM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减压阀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ZDR6DP2-4X/210YM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减压阀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DBDS6K1/200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ZDB6VP1-4X/200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溢流阀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SGF-H160*5F-C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过滤器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00BBA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A-10/0-250BAR/G1/4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压力传感器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Cs w:val="21"/>
              </w:rPr>
              <w:t>4-20mA/精度：0.25%，密封：DIN3852-E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WIKA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LC16A20D7X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插装阀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/>
                <w:kern w:val="0"/>
                <w:sz w:val="24"/>
                <w:szCs w:val="21"/>
              </w:rPr>
              <w:t>CART LEH-3C-X24DC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电磁球阀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  <w:szCs w:val="21"/>
              </w:rPr>
              <w:t>ATOS</w:t>
            </w:r>
          </w:p>
        </w:tc>
      </w:tr>
      <w:tr w:rsidR="00600BBA" w:rsidRPr="00600BBA" w:rsidTr="00600BB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4WE6J6X/EG24N9K4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电磁换向阀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Z2S6-1-6X/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双向液控单向阀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4WE6E6X/EG24N9K4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电磁换向阀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Z2FS 6-2-4X/2Q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双路单向节流阀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210bar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REXROTH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KF-L8/14E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压力表开关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黎明液压</w:t>
            </w:r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YK60Ⅰ,0-25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0-16M</w:t>
            </w:r>
            <w:r w:rsidRPr="00600BBA">
              <w:rPr>
                <w:rFonts w:ascii="宋体" w:hAnsi="宋体" w:cs="宋体"/>
                <w:kern w:val="0"/>
                <w:sz w:val="24"/>
              </w:rPr>
              <w:t>p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文亨</w:t>
            </w:r>
            <w:proofErr w:type="gramEnd"/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YK60Ⅱ,0-25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压力表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0-25M</w:t>
            </w:r>
            <w:r w:rsidRPr="00600BBA">
              <w:rPr>
                <w:rFonts w:ascii="宋体" w:hAnsi="宋体" w:cs="宋体"/>
                <w:kern w:val="0"/>
                <w:sz w:val="24"/>
              </w:rPr>
              <w:t>p</w:t>
            </w:r>
            <w:r w:rsidRPr="00600BBA"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文亨</w:t>
            </w:r>
            <w:proofErr w:type="gramEnd"/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KHP-06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KHB-25-F6X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00BBA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KHM-32-F3X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DN32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  <w:tr w:rsidR="00600BBA" w:rsidRPr="00600BBA" w:rsidTr="00600BB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/>
                <w:kern w:val="0"/>
                <w:sz w:val="24"/>
              </w:rPr>
              <w:t>KHB-G1-1112-02X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高压球阀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BA" w:rsidRPr="00600BBA" w:rsidRDefault="00600BBA" w:rsidP="00600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0B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0BBA" w:rsidRPr="00600BBA" w:rsidRDefault="00600BBA" w:rsidP="00600B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0BBA">
              <w:rPr>
                <w:rFonts w:ascii="宋体" w:hAnsi="宋体" w:cs="宋体" w:hint="eastAsia"/>
                <w:kern w:val="0"/>
                <w:sz w:val="24"/>
              </w:rPr>
              <w:t>中冶</w:t>
            </w:r>
            <w:proofErr w:type="gramEnd"/>
          </w:p>
        </w:tc>
      </w:tr>
    </w:tbl>
    <w:p w:rsidR="00600BBA" w:rsidRPr="00867DC2" w:rsidRDefault="00600BBA" w:rsidP="00A54C76">
      <w:pPr>
        <w:rPr>
          <w:rFonts w:ascii="仿宋" w:eastAsia="仿宋" w:hAnsi="仿宋"/>
          <w:b/>
          <w:sz w:val="28"/>
          <w:szCs w:val="28"/>
        </w:rPr>
      </w:pPr>
    </w:p>
    <w:p w:rsidR="00FB7673" w:rsidRPr="00BA74EF" w:rsidRDefault="00FB7673" w:rsidP="00BA74EF">
      <w:pPr>
        <w:rPr>
          <w:rFonts w:ascii="仿宋" w:eastAsia="仿宋" w:hAnsi="仿宋"/>
          <w:b/>
          <w:sz w:val="28"/>
          <w:szCs w:val="28"/>
        </w:rPr>
      </w:pPr>
    </w:p>
    <w:sectPr w:rsidR="00FB7673" w:rsidRPr="00BA74EF" w:rsidSect="009F66FB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24" w:rsidRDefault="00480824" w:rsidP="00C030E5">
      <w:r>
        <w:separator/>
      </w:r>
    </w:p>
  </w:endnote>
  <w:endnote w:type="continuationSeparator" w:id="0">
    <w:p w:rsidR="00480824" w:rsidRDefault="00480824" w:rsidP="00C0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94224"/>
      <w:docPartObj>
        <w:docPartGallery w:val="Page Numbers (Bottom of Page)"/>
        <w:docPartUnique/>
      </w:docPartObj>
    </w:sdtPr>
    <w:sdtEndPr/>
    <w:sdtContent>
      <w:sdt>
        <w:sdtPr>
          <w:id w:val="1345987882"/>
          <w:docPartObj>
            <w:docPartGallery w:val="Page Numbers (Top of Page)"/>
            <w:docPartUnique/>
          </w:docPartObj>
        </w:sdtPr>
        <w:sdtEndPr/>
        <w:sdtContent>
          <w:p w:rsidR="00966251" w:rsidRDefault="00966251" w:rsidP="00C030E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E9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1E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251" w:rsidRDefault="009662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24" w:rsidRDefault="00480824" w:rsidP="00C030E5">
      <w:r>
        <w:separator/>
      </w:r>
    </w:p>
  </w:footnote>
  <w:footnote w:type="continuationSeparator" w:id="0">
    <w:p w:rsidR="00480824" w:rsidRDefault="00480824" w:rsidP="00C0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F42"/>
    <w:multiLevelType w:val="hybridMultilevel"/>
    <w:tmpl w:val="B4EAEB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990735"/>
    <w:multiLevelType w:val="hybridMultilevel"/>
    <w:tmpl w:val="5CCA4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1060E8"/>
    <w:multiLevelType w:val="hybridMultilevel"/>
    <w:tmpl w:val="D842F6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AC4334"/>
    <w:multiLevelType w:val="hybridMultilevel"/>
    <w:tmpl w:val="36605480"/>
    <w:lvl w:ilvl="0" w:tplc="D0B0914E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DC4572A">
      <w:start w:val="1"/>
      <w:numFmt w:val="decimal"/>
      <w:lvlText w:val="%2、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4">
    <w:nsid w:val="136A030A"/>
    <w:multiLevelType w:val="multilevel"/>
    <w:tmpl w:val="4426E8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494D10"/>
    <w:multiLevelType w:val="hybridMultilevel"/>
    <w:tmpl w:val="36605480"/>
    <w:lvl w:ilvl="0" w:tplc="D0B0914E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DC4572A">
      <w:start w:val="1"/>
      <w:numFmt w:val="decimal"/>
      <w:lvlText w:val="%2、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6">
    <w:nsid w:val="20A17873"/>
    <w:multiLevelType w:val="hybridMultilevel"/>
    <w:tmpl w:val="9EA2193E"/>
    <w:lvl w:ilvl="0" w:tplc="2F8681B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552E99"/>
    <w:multiLevelType w:val="hybridMultilevel"/>
    <w:tmpl w:val="C026FB76"/>
    <w:lvl w:ilvl="0" w:tplc="535446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561371"/>
    <w:multiLevelType w:val="hybridMultilevel"/>
    <w:tmpl w:val="31446E08"/>
    <w:lvl w:ilvl="0" w:tplc="B63A6F5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187A6F"/>
    <w:multiLevelType w:val="hybridMultilevel"/>
    <w:tmpl w:val="22047514"/>
    <w:lvl w:ilvl="0" w:tplc="B63A6F5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E720912"/>
    <w:multiLevelType w:val="hybridMultilevel"/>
    <w:tmpl w:val="E5709D8A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34EA457A">
      <w:start w:val="1"/>
      <w:numFmt w:val="decimal"/>
      <w:lvlText w:val="%3."/>
      <w:lvlJc w:val="left"/>
      <w:pPr>
        <w:ind w:left="1680" w:hanging="8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10E2C8D"/>
    <w:multiLevelType w:val="hybridMultilevel"/>
    <w:tmpl w:val="36605480"/>
    <w:lvl w:ilvl="0" w:tplc="D0B0914E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DC4572A">
      <w:start w:val="1"/>
      <w:numFmt w:val="decimal"/>
      <w:lvlText w:val="%2、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12">
    <w:nsid w:val="33336824"/>
    <w:multiLevelType w:val="hybridMultilevel"/>
    <w:tmpl w:val="41106B94"/>
    <w:lvl w:ilvl="0" w:tplc="2F0E89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9E7FA5"/>
    <w:multiLevelType w:val="hybridMultilevel"/>
    <w:tmpl w:val="73BA05A2"/>
    <w:lvl w:ilvl="0" w:tplc="2892B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A7280B"/>
    <w:multiLevelType w:val="multilevel"/>
    <w:tmpl w:val="EE6AEBD4"/>
    <w:lvl w:ilvl="0">
      <w:start w:val="2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8"/>
      <w:numFmt w:val="decimal"/>
      <w:lvlText w:val="%1.%2、"/>
      <w:lvlJc w:val="left"/>
      <w:pPr>
        <w:ind w:left="1445" w:hanging="735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8280" w:hanging="2520"/>
      </w:pPr>
      <w:rPr>
        <w:rFonts w:hint="default"/>
      </w:rPr>
    </w:lvl>
  </w:abstractNum>
  <w:abstractNum w:abstractNumId="15">
    <w:nsid w:val="37225DE2"/>
    <w:multiLevelType w:val="hybridMultilevel"/>
    <w:tmpl w:val="36605480"/>
    <w:lvl w:ilvl="0" w:tplc="D0B0914E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DC4572A">
      <w:start w:val="1"/>
      <w:numFmt w:val="decimal"/>
      <w:lvlText w:val="%2、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16">
    <w:nsid w:val="37BD1718"/>
    <w:multiLevelType w:val="hybridMultilevel"/>
    <w:tmpl w:val="D5C2F86E"/>
    <w:lvl w:ilvl="0" w:tplc="E5A44B9A">
      <w:start w:val="1"/>
      <w:numFmt w:val="decimal"/>
      <w:lvlText w:val="%1、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7">
    <w:nsid w:val="3DEB3212"/>
    <w:multiLevelType w:val="hybridMultilevel"/>
    <w:tmpl w:val="45261A56"/>
    <w:lvl w:ilvl="0" w:tplc="A092B1FC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E3F33A3"/>
    <w:multiLevelType w:val="hybridMultilevel"/>
    <w:tmpl w:val="06D0D8F6"/>
    <w:lvl w:ilvl="0" w:tplc="284AF552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F82B69"/>
    <w:multiLevelType w:val="hybridMultilevel"/>
    <w:tmpl w:val="3842B98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1A1A54"/>
    <w:multiLevelType w:val="hybridMultilevel"/>
    <w:tmpl w:val="E474CF36"/>
    <w:lvl w:ilvl="0" w:tplc="98A2F9B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8F4108"/>
    <w:multiLevelType w:val="hybridMultilevel"/>
    <w:tmpl w:val="CBB67BB4"/>
    <w:lvl w:ilvl="0" w:tplc="4EFCAD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19D665BA">
      <w:start w:val="1"/>
      <w:numFmt w:val="decimal"/>
      <w:lvlText w:val="%2、"/>
      <w:lvlJc w:val="left"/>
      <w:pPr>
        <w:tabs>
          <w:tab w:val="num" w:pos="720"/>
        </w:tabs>
        <w:ind w:left="720" w:hanging="360"/>
      </w:pPr>
    </w:lvl>
    <w:lvl w:ilvl="2" w:tplc="23C6E10E">
      <w:start w:val="5"/>
      <w:numFmt w:val="japaneseCounting"/>
      <w:lvlText w:val="%3、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B64"/>
    <w:multiLevelType w:val="hybridMultilevel"/>
    <w:tmpl w:val="36605480"/>
    <w:lvl w:ilvl="0" w:tplc="D0B0914E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DC4572A">
      <w:start w:val="1"/>
      <w:numFmt w:val="decimal"/>
      <w:lvlText w:val="%2、"/>
      <w:lvlJc w:val="left"/>
      <w:pPr>
        <w:tabs>
          <w:tab w:val="num" w:pos="1767"/>
        </w:tabs>
        <w:ind w:left="1767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23">
    <w:nsid w:val="68D90DF2"/>
    <w:multiLevelType w:val="hybridMultilevel"/>
    <w:tmpl w:val="51E4F944"/>
    <w:lvl w:ilvl="0" w:tplc="2892B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B131F6"/>
    <w:multiLevelType w:val="hybridMultilevel"/>
    <w:tmpl w:val="36605480"/>
    <w:lvl w:ilvl="0" w:tplc="D0B091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C4572A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E0567C7"/>
    <w:multiLevelType w:val="hybridMultilevel"/>
    <w:tmpl w:val="2D1020D0"/>
    <w:lvl w:ilvl="0" w:tplc="B63A6F5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EC47E73"/>
    <w:multiLevelType w:val="hybridMultilevel"/>
    <w:tmpl w:val="C1C898B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0"/>
  </w:num>
  <w:num w:numId="8">
    <w:abstractNumId w:val="23"/>
  </w:num>
  <w:num w:numId="9">
    <w:abstractNumId w:val="13"/>
  </w:num>
  <w:num w:numId="10">
    <w:abstractNumId w:val="9"/>
  </w:num>
  <w:num w:numId="11">
    <w:abstractNumId w:val="25"/>
  </w:num>
  <w:num w:numId="12">
    <w:abstractNumId w:val="8"/>
  </w:num>
  <w:num w:numId="13">
    <w:abstractNumId w:val="7"/>
  </w:num>
  <w:num w:numId="14">
    <w:abstractNumId w:val="26"/>
  </w:num>
  <w:num w:numId="15">
    <w:abstractNumId w:val="15"/>
  </w:num>
  <w:num w:numId="16">
    <w:abstractNumId w:val="24"/>
  </w:num>
  <w:num w:numId="17">
    <w:abstractNumId w:val="20"/>
  </w:num>
  <w:num w:numId="18">
    <w:abstractNumId w:val="5"/>
  </w:num>
  <w:num w:numId="19">
    <w:abstractNumId w:val="4"/>
  </w:num>
  <w:num w:numId="20">
    <w:abstractNumId w:val="11"/>
  </w:num>
  <w:num w:numId="21">
    <w:abstractNumId w:val="3"/>
  </w:num>
  <w:num w:numId="22">
    <w:abstractNumId w:val="22"/>
  </w:num>
  <w:num w:numId="23">
    <w:abstractNumId w:val="6"/>
  </w:num>
  <w:num w:numId="24">
    <w:abstractNumId w:val="17"/>
  </w:num>
  <w:num w:numId="25">
    <w:abstractNumId w:val="14"/>
  </w:num>
  <w:num w:numId="26">
    <w:abstractNumId w:val="1"/>
  </w:num>
  <w:num w:numId="27">
    <w:abstractNumId w:val="2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A4"/>
    <w:rsid w:val="000058C4"/>
    <w:rsid w:val="0001119C"/>
    <w:rsid w:val="00011E1B"/>
    <w:rsid w:val="00013246"/>
    <w:rsid w:val="00030525"/>
    <w:rsid w:val="0003788D"/>
    <w:rsid w:val="00042D42"/>
    <w:rsid w:val="00053253"/>
    <w:rsid w:val="00054D3D"/>
    <w:rsid w:val="0005529F"/>
    <w:rsid w:val="000621DB"/>
    <w:rsid w:val="0006610A"/>
    <w:rsid w:val="000727F1"/>
    <w:rsid w:val="00074960"/>
    <w:rsid w:val="00087ACF"/>
    <w:rsid w:val="000951A2"/>
    <w:rsid w:val="00096191"/>
    <w:rsid w:val="000961FA"/>
    <w:rsid w:val="000B0383"/>
    <w:rsid w:val="000B3649"/>
    <w:rsid w:val="000D6317"/>
    <w:rsid w:val="000E3441"/>
    <w:rsid w:val="001264F5"/>
    <w:rsid w:val="00127AA7"/>
    <w:rsid w:val="00133009"/>
    <w:rsid w:val="00133033"/>
    <w:rsid w:val="00134569"/>
    <w:rsid w:val="001461E3"/>
    <w:rsid w:val="0015098B"/>
    <w:rsid w:val="00153A53"/>
    <w:rsid w:val="0015448A"/>
    <w:rsid w:val="00162C49"/>
    <w:rsid w:val="0016386C"/>
    <w:rsid w:val="001639DD"/>
    <w:rsid w:val="00170796"/>
    <w:rsid w:val="00185508"/>
    <w:rsid w:val="0019390C"/>
    <w:rsid w:val="001A0641"/>
    <w:rsid w:val="001A118A"/>
    <w:rsid w:val="001A1FDB"/>
    <w:rsid w:val="001A753F"/>
    <w:rsid w:val="001B0CBA"/>
    <w:rsid w:val="001B348F"/>
    <w:rsid w:val="001C2323"/>
    <w:rsid w:val="001C4A85"/>
    <w:rsid w:val="001D6E0B"/>
    <w:rsid w:val="001E534D"/>
    <w:rsid w:val="001F152B"/>
    <w:rsid w:val="002000EB"/>
    <w:rsid w:val="002050BC"/>
    <w:rsid w:val="00223DB0"/>
    <w:rsid w:val="002275C3"/>
    <w:rsid w:val="00232134"/>
    <w:rsid w:val="00237E84"/>
    <w:rsid w:val="00250810"/>
    <w:rsid w:val="002508F8"/>
    <w:rsid w:val="00274736"/>
    <w:rsid w:val="00275858"/>
    <w:rsid w:val="002761C7"/>
    <w:rsid w:val="0028632D"/>
    <w:rsid w:val="002866EF"/>
    <w:rsid w:val="002C2057"/>
    <w:rsid w:val="002D04C8"/>
    <w:rsid w:val="002D0696"/>
    <w:rsid w:val="002D085A"/>
    <w:rsid w:val="002F2765"/>
    <w:rsid w:val="002F6F43"/>
    <w:rsid w:val="0030470F"/>
    <w:rsid w:val="00304857"/>
    <w:rsid w:val="00313E15"/>
    <w:rsid w:val="003168DA"/>
    <w:rsid w:val="00322C30"/>
    <w:rsid w:val="003272F5"/>
    <w:rsid w:val="00331069"/>
    <w:rsid w:val="00335F8F"/>
    <w:rsid w:val="00357ADD"/>
    <w:rsid w:val="00370882"/>
    <w:rsid w:val="003732FF"/>
    <w:rsid w:val="003733B4"/>
    <w:rsid w:val="00375861"/>
    <w:rsid w:val="00376797"/>
    <w:rsid w:val="00382ED7"/>
    <w:rsid w:val="00390F12"/>
    <w:rsid w:val="00393164"/>
    <w:rsid w:val="003A7289"/>
    <w:rsid w:val="003A762F"/>
    <w:rsid w:val="003A7BD5"/>
    <w:rsid w:val="003B0867"/>
    <w:rsid w:val="003B28F4"/>
    <w:rsid w:val="003C287C"/>
    <w:rsid w:val="003C4894"/>
    <w:rsid w:val="003E0574"/>
    <w:rsid w:val="003F2EBF"/>
    <w:rsid w:val="003F65FB"/>
    <w:rsid w:val="00406F12"/>
    <w:rsid w:val="004273F8"/>
    <w:rsid w:val="00431544"/>
    <w:rsid w:val="004319CF"/>
    <w:rsid w:val="00433140"/>
    <w:rsid w:val="00442D96"/>
    <w:rsid w:val="00446367"/>
    <w:rsid w:val="0045399E"/>
    <w:rsid w:val="004571A9"/>
    <w:rsid w:val="004610A3"/>
    <w:rsid w:val="00480824"/>
    <w:rsid w:val="00485BD9"/>
    <w:rsid w:val="00487ECB"/>
    <w:rsid w:val="0049172D"/>
    <w:rsid w:val="0049489A"/>
    <w:rsid w:val="00496396"/>
    <w:rsid w:val="004A66E3"/>
    <w:rsid w:val="004A683D"/>
    <w:rsid w:val="004B75DF"/>
    <w:rsid w:val="004C6707"/>
    <w:rsid w:val="004D1CA7"/>
    <w:rsid w:val="004E6246"/>
    <w:rsid w:val="005051FF"/>
    <w:rsid w:val="005129B1"/>
    <w:rsid w:val="00530CB6"/>
    <w:rsid w:val="00531147"/>
    <w:rsid w:val="00537984"/>
    <w:rsid w:val="00537EEF"/>
    <w:rsid w:val="005412A6"/>
    <w:rsid w:val="00542D72"/>
    <w:rsid w:val="005456EC"/>
    <w:rsid w:val="0054707E"/>
    <w:rsid w:val="00552317"/>
    <w:rsid w:val="00553879"/>
    <w:rsid w:val="00560FDD"/>
    <w:rsid w:val="005620B4"/>
    <w:rsid w:val="00566DA4"/>
    <w:rsid w:val="005822F5"/>
    <w:rsid w:val="005850D6"/>
    <w:rsid w:val="005865AC"/>
    <w:rsid w:val="005879BF"/>
    <w:rsid w:val="00591EA5"/>
    <w:rsid w:val="00593248"/>
    <w:rsid w:val="005A0B15"/>
    <w:rsid w:val="005A4E85"/>
    <w:rsid w:val="005B10E6"/>
    <w:rsid w:val="005C0247"/>
    <w:rsid w:val="005C0322"/>
    <w:rsid w:val="005C1199"/>
    <w:rsid w:val="005D5B76"/>
    <w:rsid w:val="005D6FE0"/>
    <w:rsid w:val="005D7901"/>
    <w:rsid w:val="005E022D"/>
    <w:rsid w:val="005E3B84"/>
    <w:rsid w:val="005E5FA8"/>
    <w:rsid w:val="005F5E0E"/>
    <w:rsid w:val="00600BBA"/>
    <w:rsid w:val="00601EA6"/>
    <w:rsid w:val="00605810"/>
    <w:rsid w:val="006139BB"/>
    <w:rsid w:val="006139EA"/>
    <w:rsid w:val="006149D6"/>
    <w:rsid w:val="00615822"/>
    <w:rsid w:val="0064344F"/>
    <w:rsid w:val="00652F2A"/>
    <w:rsid w:val="006618DC"/>
    <w:rsid w:val="006704DC"/>
    <w:rsid w:val="006714D0"/>
    <w:rsid w:val="00682908"/>
    <w:rsid w:val="00697BF5"/>
    <w:rsid w:val="00697E79"/>
    <w:rsid w:val="006A1AB5"/>
    <w:rsid w:val="006A4E26"/>
    <w:rsid w:val="006A534D"/>
    <w:rsid w:val="006A6145"/>
    <w:rsid w:val="006B149D"/>
    <w:rsid w:val="006B345E"/>
    <w:rsid w:val="006B5423"/>
    <w:rsid w:val="006C0E2E"/>
    <w:rsid w:val="006C306A"/>
    <w:rsid w:val="006C4668"/>
    <w:rsid w:val="006D04CD"/>
    <w:rsid w:val="006D739D"/>
    <w:rsid w:val="006E23D7"/>
    <w:rsid w:val="006E6A92"/>
    <w:rsid w:val="0070103F"/>
    <w:rsid w:val="00704139"/>
    <w:rsid w:val="007220EB"/>
    <w:rsid w:val="0072688B"/>
    <w:rsid w:val="00727C89"/>
    <w:rsid w:val="00731860"/>
    <w:rsid w:val="00735458"/>
    <w:rsid w:val="00744581"/>
    <w:rsid w:val="0075104E"/>
    <w:rsid w:val="00751513"/>
    <w:rsid w:val="00760BDF"/>
    <w:rsid w:val="007645DE"/>
    <w:rsid w:val="007677BB"/>
    <w:rsid w:val="00767E93"/>
    <w:rsid w:val="007A012B"/>
    <w:rsid w:val="007A0C2B"/>
    <w:rsid w:val="007A2AAF"/>
    <w:rsid w:val="007A6E4E"/>
    <w:rsid w:val="007C4019"/>
    <w:rsid w:val="007D2BD9"/>
    <w:rsid w:val="007D5166"/>
    <w:rsid w:val="007F1A3C"/>
    <w:rsid w:val="007F5738"/>
    <w:rsid w:val="007F5F69"/>
    <w:rsid w:val="0080130B"/>
    <w:rsid w:val="008071AA"/>
    <w:rsid w:val="008108AD"/>
    <w:rsid w:val="0081434E"/>
    <w:rsid w:val="00820588"/>
    <w:rsid w:val="00820D20"/>
    <w:rsid w:val="0082520C"/>
    <w:rsid w:val="00837850"/>
    <w:rsid w:val="008418ED"/>
    <w:rsid w:val="00846C24"/>
    <w:rsid w:val="00854EE7"/>
    <w:rsid w:val="00857ABE"/>
    <w:rsid w:val="00867DC2"/>
    <w:rsid w:val="00875E52"/>
    <w:rsid w:val="00880976"/>
    <w:rsid w:val="00882BF7"/>
    <w:rsid w:val="008840FA"/>
    <w:rsid w:val="00884615"/>
    <w:rsid w:val="00892A92"/>
    <w:rsid w:val="008B3DDE"/>
    <w:rsid w:val="008C728F"/>
    <w:rsid w:val="008D3DA0"/>
    <w:rsid w:val="008D779F"/>
    <w:rsid w:val="008E50A8"/>
    <w:rsid w:val="008F2E85"/>
    <w:rsid w:val="008F60A7"/>
    <w:rsid w:val="008F6830"/>
    <w:rsid w:val="008F7AD4"/>
    <w:rsid w:val="009017F1"/>
    <w:rsid w:val="00904095"/>
    <w:rsid w:val="00907285"/>
    <w:rsid w:val="009117BF"/>
    <w:rsid w:val="00911D01"/>
    <w:rsid w:val="00913C82"/>
    <w:rsid w:val="00917AC3"/>
    <w:rsid w:val="00921570"/>
    <w:rsid w:val="0095004B"/>
    <w:rsid w:val="009566D3"/>
    <w:rsid w:val="009646E0"/>
    <w:rsid w:val="00966251"/>
    <w:rsid w:val="00966ABF"/>
    <w:rsid w:val="009676E2"/>
    <w:rsid w:val="00970A26"/>
    <w:rsid w:val="00973FB7"/>
    <w:rsid w:val="00976643"/>
    <w:rsid w:val="00982712"/>
    <w:rsid w:val="00991D77"/>
    <w:rsid w:val="00997DF0"/>
    <w:rsid w:val="009A66A4"/>
    <w:rsid w:val="009B0657"/>
    <w:rsid w:val="009B1E65"/>
    <w:rsid w:val="009B2C47"/>
    <w:rsid w:val="009B57DA"/>
    <w:rsid w:val="009D19C6"/>
    <w:rsid w:val="009D63CC"/>
    <w:rsid w:val="009D66DF"/>
    <w:rsid w:val="009E6AD8"/>
    <w:rsid w:val="009F66FB"/>
    <w:rsid w:val="00A00CAE"/>
    <w:rsid w:val="00A30A92"/>
    <w:rsid w:val="00A31D0C"/>
    <w:rsid w:val="00A34CFD"/>
    <w:rsid w:val="00A41801"/>
    <w:rsid w:val="00A41C0B"/>
    <w:rsid w:val="00A54C76"/>
    <w:rsid w:val="00A55055"/>
    <w:rsid w:val="00A60064"/>
    <w:rsid w:val="00A66813"/>
    <w:rsid w:val="00A81B52"/>
    <w:rsid w:val="00A84C6F"/>
    <w:rsid w:val="00A850A4"/>
    <w:rsid w:val="00A963DC"/>
    <w:rsid w:val="00A9716D"/>
    <w:rsid w:val="00AA2D1A"/>
    <w:rsid w:val="00AA6BA4"/>
    <w:rsid w:val="00AC7215"/>
    <w:rsid w:val="00AD12B3"/>
    <w:rsid w:val="00AE190B"/>
    <w:rsid w:val="00AE7868"/>
    <w:rsid w:val="00AF6342"/>
    <w:rsid w:val="00B10FE4"/>
    <w:rsid w:val="00B17AC0"/>
    <w:rsid w:val="00B24A72"/>
    <w:rsid w:val="00B2794A"/>
    <w:rsid w:val="00B30A65"/>
    <w:rsid w:val="00B41076"/>
    <w:rsid w:val="00B5467B"/>
    <w:rsid w:val="00B5488B"/>
    <w:rsid w:val="00B61316"/>
    <w:rsid w:val="00B61AD2"/>
    <w:rsid w:val="00B62ADF"/>
    <w:rsid w:val="00B671E2"/>
    <w:rsid w:val="00B73FA1"/>
    <w:rsid w:val="00B74CF7"/>
    <w:rsid w:val="00B80B34"/>
    <w:rsid w:val="00B82091"/>
    <w:rsid w:val="00B8462C"/>
    <w:rsid w:val="00B84C09"/>
    <w:rsid w:val="00B862F6"/>
    <w:rsid w:val="00B86B27"/>
    <w:rsid w:val="00B901BB"/>
    <w:rsid w:val="00BA50EB"/>
    <w:rsid w:val="00BA74EF"/>
    <w:rsid w:val="00BB414E"/>
    <w:rsid w:val="00BC041C"/>
    <w:rsid w:val="00BC0D62"/>
    <w:rsid w:val="00BC17AA"/>
    <w:rsid w:val="00BD1831"/>
    <w:rsid w:val="00BE1BFE"/>
    <w:rsid w:val="00BF3B5E"/>
    <w:rsid w:val="00C00681"/>
    <w:rsid w:val="00C01A81"/>
    <w:rsid w:val="00C030E5"/>
    <w:rsid w:val="00C070FA"/>
    <w:rsid w:val="00C11E98"/>
    <w:rsid w:val="00C16E0F"/>
    <w:rsid w:val="00C210E7"/>
    <w:rsid w:val="00C21C8F"/>
    <w:rsid w:val="00C250E4"/>
    <w:rsid w:val="00C32B8F"/>
    <w:rsid w:val="00C46027"/>
    <w:rsid w:val="00C54CA0"/>
    <w:rsid w:val="00C60B42"/>
    <w:rsid w:val="00C81C87"/>
    <w:rsid w:val="00C84E32"/>
    <w:rsid w:val="00C9285F"/>
    <w:rsid w:val="00CA4D8C"/>
    <w:rsid w:val="00CA6E9E"/>
    <w:rsid w:val="00CC75E2"/>
    <w:rsid w:val="00CC76C6"/>
    <w:rsid w:val="00CD18E6"/>
    <w:rsid w:val="00CD4147"/>
    <w:rsid w:val="00CD67C0"/>
    <w:rsid w:val="00CE01D1"/>
    <w:rsid w:val="00CE0B96"/>
    <w:rsid w:val="00CE1755"/>
    <w:rsid w:val="00CE53DB"/>
    <w:rsid w:val="00CE6F27"/>
    <w:rsid w:val="00CE6F6E"/>
    <w:rsid w:val="00CF435D"/>
    <w:rsid w:val="00CF59EE"/>
    <w:rsid w:val="00D06CC0"/>
    <w:rsid w:val="00D06DFC"/>
    <w:rsid w:val="00D122EC"/>
    <w:rsid w:val="00D21242"/>
    <w:rsid w:val="00D23CF5"/>
    <w:rsid w:val="00D2559E"/>
    <w:rsid w:val="00D27057"/>
    <w:rsid w:val="00D27464"/>
    <w:rsid w:val="00D31819"/>
    <w:rsid w:val="00D328C0"/>
    <w:rsid w:val="00D46CB7"/>
    <w:rsid w:val="00D53266"/>
    <w:rsid w:val="00D70769"/>
    <w:rsid w:val="00D735CA"/>
    <w:rsid w:val="00D84690"/>
    <w:rsid w:val="00D91FE4"/>
    <w:rsid w:val="00D938C1"/>
    <w:rsid w:val="00DA3985"/>
    <w:rsid w:val="00DA61E9"/>
    <w:rsid w:val="00DB095F"/>
    <w:rsid w:val="00DB59C7"/>
    <w:rsid w:val="00DC34AD"/>
    <w:rsid w:val="00DC5633"/>
    <w:rsid w:val="00DE7E4F"/>
    <w:rsid w:val="00E025F6"/>
    <w:rsid w:val="00E03EE7"/>
    <w:rsid w:val="00E1298A"/>
    <w:rsid w:val="00E2708A"/>
    <w:rsid w:val="00E27999"/>
    <w:rsid w:val="00E332AC"/>
    <w:rsid w:val="00E551CF"/>
    <w:rsid w:val="00E56BB7"/>
    <w:rsid w:val="00E6625D"/>
    <w:rsid w:val="00E70C56"/>
    <w:rsid w:val="00E75D11"/>
    <w:rsid w:val="00E77AB7"/>
    <w:rsid w:val="00E9547C"/>
    <w:rsid w:val="00E966C4"/>
    <w:rsid w:val="00E97405"/>
    <w:rsid w:val="00EA1553"/>
    <w:rsid w:val="00EB23C4"/>
    <w:rsid w:val="00EB423A"/>
    <w:rsid w:val="00EB470A"/>
    <w:rsid w:val="00EB5FDA"/>
    <w:rsid w:val="00EC2F1E"/>
    <w:rsid w:val="00EC4D58"/>
    <w:rsid w:val="00EC53A5"/>
    <w:rsid w:val="00EC631E"/>
    <w:rsid w:val="00EE2216"/>
    <w:rsid w:val="00EE6971"/>
    <w:rsid w:val="00EF7468"/>
    <w:rsid w:val="00F03929"/>
    <w:rsid w:val="00F22608"/>
    <w:rsid w:val="00F22AF9"/>
    <w:rsid w:val="00F34E13"/>
    <w:rsid w:val="00F47653"/>
    <w:rsid w:val="00F47E08"/>
    <w:rsid w:val="00F534AF"/>
    <w:rsid w:val="00F546BB"/>
    <w:rsid w:val="00F547FE"/>
    <w:rsid w:val="00F6380F"/>
    <w:rsid w:val="00F77F29"/>
    <w:rsid w:val="00F80E38"/>
    <w:rsid w:val="00F85F14"/>
    <w:rsid w:val="00FA576A"/>
    <w:rsid w:val="00FB14AB"/>
    <w:rsid w:val="00FB4C27"/>
    <w:rsid w:val="00FB7673"/>
    <w:rsid w:val="00FD2D85"/>
    <w:rsid w:val="00FE557A"/>
    <w:rsid w:val="00FF5F6E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66DA4"/>
    <w:pPr>
      <w:keepNext/>
      <w:keepLines/>
      <w:spacing w:before="260" w:after="260" w:line="408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66D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66DA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66DA4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Char"/>
    <w:rsid w:val="00566DA4"/>
    <w:pPr>
      <w:autoSpaceDE w:val="0"/>
      <w:autoSpaceDN w:val="0"/>
      <w:adjustRightInd w:val="0"/>
      <w:spacing w:line="400" w:lineRule="atLeast"/>
      <w:ind w:firstLineChars="300" w:firstLine="720"/>
      <w:jc w:val="left"/>
    </w:pPr>
    <w:rPr>
      <w:rFonts w:ascii="宋体" w:hAnsi="宋体" w:hint="eastAsia"/>
      <w:sz w:val="24"/>
    </w:rPr>
  </w:style>
  <w:style w:type="character" w:customStyle="1" w:styleId="Char">
    <w:name w:val="正文文本缩进 Char"/>
    <w:basedOn w:val="a0"/>
    <w:link w:val="a3"/>
    <w:rsid w:val="00566DA4"/>
    <w:rPr>
      <w:rFonts w:ascii="宋体" w:eastAsia="宋体" w:hAnsi="宋体" w:cs="Times New Roman"/>
      <w:sz w:val="24"/>
      <w:szCs w:val="24"/>
    </w:rPr>
  </w:style>
  <w:style w:type="paragraph" w:customStyle="1" w:styleId="a4">
    <w:name w:val="缺省文本"/>
    <w:basedOn w:val="a"/>
    <w:rsid w:val="00566DA4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56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66D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56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66DA4"/>
    <w:rPr>
      <w:rFonts w:ascii="Times New Roman" w:eastAsia="宋体" w:hAnsi="Times New Roman" w:cs="Times New Roman"/>
      <w:sz w:val="18"/>
      <w:szCs w:val="18"/>
    </w:rPr>
  </w:style>
  <w:style w:type="character" w:customStyle="1" w:styleId="f141">
    <w:name w:val="f141"/>
    <w:rsid w:val="00566DA4"/>
    <w:rPr>
      <w:rFonts w:ascii="宋体" w:eastAsia="宋体" w:hAnsi="宋体" w:hint="eastAsia"/>
      <w:sz w:val="28"/>
      <w:szCs w:val="28"/>
    </w:rPr>
  </w:style>
  <w:style w:type="paragraph" w:styleId="20">
    <w:name w:val="Body Text Indent 2"/>
    <w:basedOn w:val="a"/>
    <w:link w:val="2Char0"/>
    <w:rsid w:val="00566DA4"/>
    <w:pPr>
      <w:ind w:firstLineChars="257" w:firstLine="540"/>
    </w:pPr>
  </w:style>
  <w:style w:type="character" w:customStyle="1" w:styleId="2Char0">
    <w:name w:val="正文文本缩进 2 Char"/>
    <w:basedOn w:val="a0"/>
    <w:link w:val="20"/>
    <w:rsid w:val="00566DA4"/>
    <w:rPr>
      <w:rFonts w:ascii="Times New Roman" w:eastAsia="宋体" w:hAnsi="Times New Roman" w:cs="Times New Roman"/>
      <w:szCs w:val="24"/>
    </w:rPr>
  </w:style>
  <w:style w:type="character" w:customStyle="1" w:styleId="ak1">
    <w:name w:val="ak1"/>
    <w:rsid w:val="00566DA4"/>
    <w:rPr>
      <w:sz w:val="18"/>
      <w:szCs w:val="18"/>
    </w:rPr>
  </w:style>
  <w:style w:type="character" w:styleId="a7">
    <w:name w:val="page number"/>
    <w:basedOn w:val="a0"/>
    <w:rsid w:val="00566DA4"/>
  </w:style>
  <w:style w:type="paragraph" w:styleId="a8">
    <w:name w:val="Balloon Text"/>
    <w:basedOn w:val="a"/>
    <w:link w:val="Char2"/>
    <w:rsid w:val="00566DA4"/>
    <w:rPr>
      <w:sz w:val="18"/>
      <w:szCs w:val="18"/>
    </w:rPr>
  </w:style>
  <w:style w:type="character" w:customStyle="1" w:styleId="Char2">
    <w:name w:val="批注框文本 Char"/>
    <w:basedOn w:val="a0"/>
    <w:link w:val="a8"/>
    <w:rsid w:val="00566DA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rsid w:val="00566DA4"/>
    <w:rPr>
      <w:sz w:val="21"/>
      <w:szCs w:val="21"/>
    </w:rPr>
  </w:style>
  <w:style w:type="paragraph" w:styleId="aa">
    <w:name w:val="annotation text"/>
    <w:basedOn w:val="a"/>
    <w:link w:val="Char3"/>
    <w:rsid w:val="00566DA4"/>
    <w:pPr>
      <w:jc w:val="left"/>
    </w:pPr>
  </w:style>
  <w:style w:type="character" w:customStyle="1" w:styleId="Char3">
    <w:name w:val="批注文字 Char"/>
    <w:basedOn w:val="a0"/>
    <w:link w:val="aa"/>
    <w:rsid w:val="00566DA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rsid w:val="00566DA4"/>
    <w:rPr>
      <w:b/>
      <w:bCs/>
    </w:rPr>
  </w:style>
  <w:style w:type="character" w:customStyle="1" w:styleId="Char4">
    <w:name w:val="批注主题 Char"/>
    <w:basedOn w:val="Char3"/>
    <w:link w:val="ab"/>
    <w:rsid w:val="00566DA4"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BA74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66DA4"/>
    <w:pPr>
      <w:keepNext/>
      <w:keepLines/>
      <w:spacing w:before="260" w:after="260" w:line="408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66D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66DA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66DA4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Char"/>
    <w:rsid w:val="00566DA4"/>
    <w:pPr>
      <w:autoSpaceDE w:val="0"/>
      <w:autoSpaceDN w:val="0"/>
      <w:adjustRightInd w:val="0"/>
      <w:spacing w:line="400" w:lineRule="atLeast"/>
      <w:ind w:firstLineChars="300" w:firstLine="720"/>
      <w:jc w:val="left"/>
    </w:pPr>
    <w:rPr>
      <w:rFonts w:ascii="宋体" w:hAnsi="宋体" w:hint="eastAsia"/>
      <w:sz w:val="24"/>
    </w:rPr>
  </w:style>
  <w:style w:type="character" w:customStyle="1" w:styleId="Char">
    <w:name w:val="正文文本缩进 Char"/>
    <w:basedOn w:val="a0"/>
    <w:link w:val="a3"/>
    <w:rsid w:val="00566DA4"/>
    <w:rPr>
      <w:rFonts w:ascii="宋体" w:eastAsia="宋体" w:hAnsi="宋体" w:cs="Times New Roman"/>
      <w:sz w:val="24"/>
      <w:szCs w:val="24"/>
    </w:rPr>
  </w:style>
  <w:style w:type="paragraph" w:customStyle="1" w:styleId="a4">
    <w:name w:val="缺省文本"/>
    <w:basedOn w:val="a"/>
    <w:rsid w:val="00566DA4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56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66D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56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66DA4"/>
    <w:rPr>
      <w:rFonts w:ascii="Times New Roman" w:eastAsia="宋体" w:hAnsi="Times New Roman" w:cs="Times New Roman"/>
      <w:sz w:val="18"/>
      <w:szCs w:val="18"/>
    </w:rPr>
  </w:style>
  <w:style w:type="character" w:customStyle="1" w:styleId="f141">
    <w:name w:val="f141"/>
    <w:rsid w:val="00566DA4"/>
    <w:rPr>
      <w:rFonts w:ascii="宋体" w:eastAsia="宋体" w:hAnsi="宋体" w:hint="eastAsia"/>
      <w:sz w:val="28"/>
      <w:szCs w:val="28"/>
    </w:rPr>
  </w:style>
  <w:style w:type="paragraph" w:styleId="20">
    <w:name w:val="Body Text Indent 2"/>
    <w:basedOn w:val="a"/>
    <w:link w:val="2Char0"/>
    <w:rsid w:val="00566DA4"/>
    <w:pPr>
      <w:ind w:firstLineChars="257" w:firstLine="540"/>
    </w:pPr>
  </w:style>
  <w:style w:type="character" w:customStyle="1" w:styleId="2Char0">
    <w:name w:val="正文文本缩进 2 Char"/>
    <w:basedOn w:val="a0"/>
    <w:link w:val="20"/>
    <w:rsid w:val="00566DA4"/>
    <w:rPr>
      <w:rFonts w:ascii="Times New Roman" w:eastAsia="宋体" w:hAnsi="Times New Roman" w:cs="Times New Roman"/>
      <w:szCs w:val="24"/>
    </w:rPr>
  </w:style>
  <w:style w:type="character" w:customStyle="1" w:styleId="ak1">
    <w:name w:val="ak1"/>
    <w:rsid w:val="00566DA4"/>
    <w:rPr>
      <w:sz w:val="18"/>
      <w:szCs w:val="18"/>
    </w:rPr>
  </w:style>
  <w:style w:type="character" w:styleId="a7">
    <w:name w:val="page number"/>
    <w:basedOn w:val="a0"/>
    <w:rsid w:val="00566DA4"/>
  </w:style>
  <w:style w:type="paragraph" w:styleId="a8">
    <w:name w:val="Balloon Text"/>
    <w:basedOn w:val="a"/>
    <w:link w:val="Char2"/>
    <w:rsid w:val="00566DA4"/>
    <w:rPr>
      <w:sz w:val="18"/>
      <w:szCs w:val="18"/>
    </w:rPr>
  </w:style>
  <w:style w:type="character" w:customStyle="1" w:styleId="Char2">
    <w:name w:val="批注框文本 Char"/>
    <w:basedOn w:val="a0"/>
    <w:link w:val="a8"/>
    <w:rsid w:val="00566DA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rsid w:val="00566DA4"/>
    <w:rPr>
      <w:sz w:val="21"/>
      <w:szCs w:val="21"/>
    </w:rPr>
  </w:style>
  <w:style w:type="paragraph" w:styleId="aa">
    <w:name w:val="annotation text"/>
    <w:basedOn w:val="a"/>
    <w:link w:val="Char3"/>
    <w:rsid w:val="00566DA4"/>
    <w:pPr>
      <w:jc w:val="left"/>
    </w:pPr>
  </w:style>
  <w:style w:type="character" w:customStyle="1" w:styleId="Char3">
    <w:name w:val="批注文字 Char"/>
    <w:basedOn w:val="a0"/>
    <w:link w:val="aa"/>
    <w:rsid w:val="00566DA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rsid w:val="00566DA4"/>
    <w:rPr>
      <w:b/>
      <w:bCs/>
    </w:rPr>
  </w:style>
  <w:style w:type="character" w:customStyle="1" w:styleId="Char4">
    <w:name w:val="批注主题 Char"/>
    <w:basedOn w:val="Char3"/>
    <w:link w:val="ab"/>
    <w:rsid w:val="00566DA4"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BA74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ED56-4993-4FBC-92BF-734CB552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974</Words>
  <Characters>5557</Characters>
  <Application>Microsoft Office Word</Application>
  <DocSecurity>0</DocSecurity>
  <Lines>46</Lines>
  <Paragraphs>13</Paragraphs>
  <ScaleCrop>false</ScaleCrop>
  <Company>china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*黄兴国</dc:creator>
  <cp:lastModifiedBy>Administrator</cp:lastModifiedBy>
  <cp:revision>118</cp:revision>
  <cp:lastPrinted>2019-09-11T07:31:00Z</cp:lastPrinted>
  <dcterms:created xsi:type="dcterms:W3CDTF">2025-02-08T01:52:00Z</dcterms:created>
  <dcterms:modified xsi:type="dcterms:W3CDTF">2025-03-26T07:23:00Z</dcterms:modified>
</cp:coreProperties>
</file>